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28" w:rsidRPr="006A14EB" w:rsidRDefault="00D92028" w:rsidP="00D92028">
      <w:pPr>
        <w:pStyle w:val="Textbody"/>
        <w:spacing w:after="0"/>
        <w:jc w:val="right"/>
        <w:rPr>
          <w:bCs/>
          <w:color w:val="000000"/>
          <w:sz w:val="20"/>
          <w:szCs w:val="20"/>
        </w:rPr>
      </w:pPr>
      <w:r w:rsidRPr="006A14EB">
        <w:rPr>
          <w:bCs/>
          <w:color w:val="000000"/>
          <w:sz w:val="20"/>
          <w:szCs w:val="20"/>
        </w:rPr>
        <w:t>Приложение № 4</w:t>
      </w:r>
    </w:p>
    <w:p w:rsidR="00D92028" w:rsidRPr="006A14EB" w:rsidRDefault="00D92028" w:rsidP="00D92028">
      <w:pPr>
        <w:pStyle w:val="a3"/>
        <w:spacing w:after="0"/>
        <w:jc w:val="right"/>
        <w:rPr>
          <w:rFonts w:ascii="Times New Roman" w:hAnsi="Times New Roman"/>
          <w:bCs/>
          <w:color w:val="000000"/>
          <w:szCs w:val="20"/>
        </w:rPr>
      </w:pPr>
      <w:r w:rsidRPr="006A14EB">
        <w:rPr>
          <w:rFonts w:ascii="Times New Roman" w:hAnsi="Times New Roman"/>
          <w:bCs/>
          <w:color w:val="000000"/>
          <w:szCs w:val="20"/>
        </w:rPr>
        <w:t>к Договору управления многоквартирным домом</w:t>
      </w:r>
    </w:p>
    <w:p w:rsidR="00D92028" w:rsidRPr="006A14EB" w:rsidRDefault="00D92028" w:rsidP="00D92028">
      <w:pPr>
        <w:pStyle w:val="a3"/>
        <w:spacing w:after="0"/>
        <w:jc w:val="right"/>
        <w:rPr>
          <w:rFonts w:ascii="Times New Roman" w:hAnsi="Times New Roman"/>
          <w:bCs/>
          <w:color w:val="000000"/>
          <w:szCs w:val="20"/>
        </w:rPr>
      </w:pPr>
      <w:r w:rsidRPr="006A14EB">
        <w:rPr>
          <w:rFonts w:ascii="Times New Roman" w:hAnsi="Times New Roman"/>
          <w:bCs/>
          <w:color w:val="000000"/>
          <w:szCs w:val="20"/>
        </w:rPr>
        <w:t xml:space="preserve">от </w:t>
      </w:r>
      <w:r w:rsidR="0040316F">
        <w:rPr>
          <w:rFonts w:ascii="Times New Roman" w:hAnsi="Times New Roman"/>
          <w:bCs/>
          <w:color w:val="000000"/>
          <w:szCs w:val="20"/>
        </w:rPr>
        <w:t>01 января 201</w:t>
      </w:r>
      <w:r w:rsidR="00E92AAD">
        <w:rPr>
          <w:rFonts w:ascii="Times New Roman" w:hAnsi="Times New Roman"/>
          <w:bCs/>
          <w:color w:val="000000"/>
          <w:szCs w:val="20"/>
          <w:lang w:val="en-US"/>
        </w:rPr>
        <w:t>1</w:t>
      </w:r>
      <w:r w:rsidRPr="006A14EB">
        <w:rPr>
          <w:rFonts w:ascii="Times New Roman" w:hAnsi="Times New Roman"/>
          <w:bCs/>
          <w:color w:val="000000"/>
          <w:szCs w:val="20"/>
        </w:rPr>
        <w:t xml:space="preserve"> г.</w:t>
      </w:r>
    </w:p>
    <w:p w:rsidR="00D92028" w:rsidRPr="006A14EB" w:rsidRDefault="00D92028" w:rsidP="00D92028">
      <w:pPr>
        <w:pStyle w:val="Textbody"/>
        <w:spacing w:after="0"/>
        <w:jc w:val="center"/>
        <w:rPr>
          <w:b/>
          <w:bCs/>
          <w:color w:val="000000"/>
          <w:sz w:val="20"/>
          <w:szCs w:val="20"/>
        </w:rPr>
      </w:pPr>
    </w:p>
    <w:p w:rsidR="00D92028" w:rsidRPr="006A14EB" w:rsidRDefault="00D92028" w:rsidP="00D92028">
      <w:pPr>
        <w:pStyle w:val="Textbody"/>
        <w:spacing w:after="0"/>
        <w:jc w:val="center"/>
        <w:rPr>
          <w:b/>
          <w:bCs/>
          <w:color w:val="000000"/>
          <w:sz w:val="20"/>
          <w:szCs w:val="20"/>
        </w:rPr>
      </w:pPr>
      <w:r w:rsidRPr="006A14EB">
        <w:rPr>
          <w:b/>
          <w:bCs/>
          <w:color w:val="000000"/>
          <w:sz w:val="20"/>
          <w:szCs w:val="20"/>
        </w:rPr>
        <w:t>Перечень работ/услуг, предельные сроки устранения неисправностей при выполнении внепланового (непредвиденного) ремонта отдельных частей жилого дома и его оборудования</w:t>
      </w:r>
    </w:p>
    <w:p w:rsidR="00D92028" w:rsidRPr="006A14EB" w:rsidRDefault="00D92028" w:rsidP="00D92028">
      <w:pPr>
        <w:pStyle w:val="Textbody"/>
        <w:jc w:val="both"/>
        <w:rPr>
          <w:b/>
          <w:bCs/>
          <w:color w:val="000000"/>
          <w:sz w:val="20"/>
          <w:szCs w:val="20"/>
        </w:rPr>
      </w:pPr>
      <w:r w:rsidRPr="006A14EB">
        <w:rPr>
          <w:b/>
          <w:bCs/>
          <w:color w:val="000000"/>
          <w:sz w:val="20"/>
          <w:szCs w:val="20"/>
        </w:rPr>
        <w:tab/>
        <w:t>1. Перечень услуг/работ:</w:t>
      </w:r>
    </w:p>
    <w:p w:rsidR="00D92028" w:rsidRPr="006A14EB" w:rsidRDefault="00D92028" w:rsidP="00D92028">
      <w:pPr>
        <w:pStyle w:val="Textbody"/>
        <w:jc w:val="both"/>
        <w:rPr>
          <w:color w:val="000000"/>
          <w:sz w:val="20"/>
          <w:szCs w:val="20"/>
        </w:rPr>
      </w:pPr>
      <w:r w:rsidRPr="006A14EB">
        <w:rPr>
          <w:b/>
          <w:bCs/>
          <w:color w:val="000000"/>
          <w:sz w:val="20"/>
          <w:szCs w:val="20"/>
        </w:rPr>
        <w:tab/>
      </w:r>
      <w:r w:rsidRPr="006A14EB">
        <w:rPr>
          <w:color w:val="000000"/>
          <w:sz w:val="20"/>
          <w:szCs w:val="20"/>
        </w:rPr>
        <w:t>Согласно разделу 2 настоящего Договора Управляющая организация обязуется оказать Собственнику следующие услуги/работы:</w:t>
      </w:r>
    </w:p>
    <w:p w:rsidR="00D92028" w:rsidRPr="006A14EB" w:rsidRDefault="00D92028" w:rsidP="00D92028">
      <w:pPr>
        <w:pStyle w:val="Textbody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6A14EB">
        <w:rPr>
          <w:color w:val="000000"/>
          <w:sz w:val="20"/>
          <w:szCs w:val="20"/>
        </w:rPr>
        <w:t>Управление многоквартирным домом.</w:t>
      </w:r>
    </w:p>
    <w:p w:rsidR="00D92028" w:rsidRDefault="00D92028" w:rsidP="00D92028">
      <w:pPr>
        <w:pStyle w:val="Textbody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6A14EB">
        <w:rPr>
          <w:color w:val="000000"/>
          <w:sz w:val="20"/>
          <w:szCs w:val="20"/>
        </w:rPr>
        <w:t>Содержание общего имущества многоквартирного дома.</w:t>
      </w:r>
    </w:p>
    <w:p w:rsidR="00D92028" w:rsidRPr="006A14EB" w:rsidRDefault="00D92028" w:rsidP="00D92028">
      <w:pPr>
        <w:pStyle w:val="Textbody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</w:t>
      </w:r>
      <w:r w:rsidRPr="006A14EB">
        <w:rPr>
          <w:color w:val="000000"/>
          <w:sz w:val="20"/>
          <w:szCs w:val="20"/>
        </w:rPr>
        <w:t>екущий ремонт</w:t>
      </w:r>
      <w:r w:rsidRPr="00EB5380">
        <w:rPr>
          <w:color w:val="000000"/>
          <w:sz w:val="20"/>
          <w:szCs w:val="20"/>
        </w:rPr>
        <w:t xml:space="preserve"> </w:t>
      </w:r>
      <w:r w:rsidRPr="006A14EB">
        <w:rPr>
          <w:color w:val="000000"/>
          <w:sz w:val="20"/>
          <w:szCs w:val="20"/>
        </w:rPr>
        <w:t>общего имущества многоквартирного дома.</w:t>
      </w:r>
    </w:p>
    <w:p w:rsidR="00D92028" w:rsidRPr="006A14EB" w:rsidRDefault="00D92028" w:rsidP="00D92028">
      <w:pPr>
        <w:pStyle w:val="Textbody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6A14EB">
        <w:rPr>
          <w:color w:val="000000"/>
          <w:sz w:val="20"/>
          <w:szCs w:val="20"/>
        </w:rPr>
        <w:t>Капитальный ремонт общего имущества многоквартирного дома (его отдельных частей/элементов).</w:t>
      </w:r>
    </w:p>
    <w:p w:rsidR="00D92028" w:rsidRDefault="00D92028" w:rsidP="00D92028">
      <w:pPr>
        <w:pStyle w:val="Textbody"/>
        <w:jc w:val="both"/>
        <w:rPr>
          <w:b/>
          <w:bCs/>
          <w:color w:val="000000"/>
          <w:sz w:val="20"/>
          <w:szCs w:val="20"/>
        </w:rPr>
      </w:pPr>
      <w:r w:rsidRPr="006A14EB">
        <w:rPr>
          <w:b/>
          <w:bCs/>
          <w:color w:val="000000"/>
          <w:sz w:val="20"/>
          <w:szCs w:val="20"/>
        </w:rPr>
        <w:tab/>
        <w:t>2.</w:t>
      </w:r>
      <w:r w:rsidRPr="006A14EB">
        <w:rPr>
          <w:b/>
          <w:bCs/>
          <w:color w:val="000000"/>
          <w:sz w:val="20"/>
          <w:szCs w:val="20"/>
        </w:rPr>
        <w:tab/>
        <w:t>Характеристики и описание услуг/работ:</w:t>
      </w:r>
    </w:p>
    <w:p w:rsidR="00D92028" w:rsidRPr="00EB5380" w:rsidRDefault="00D92028" w:rsidP="00D92028">
      <w:pPr>
        <w:spacing w:before="100" w:beforeAutospacing="1"/>
      </w:pPr>
      <w:r w:rsidRPr="00EB5380">
        <w:rPr>
          <w:b/>
          <w:bCs/>
          <w:color w:val="000000"/>
          <w:sz w:val="20"/>
          <w:szCs w:val="20"/>
        </w:rPr>
        <w:t>2. Характеристики и описание услуг/работ:</w:t>
      </w:r>
    </w:p>
    <w:tbl>
      <w:tblPr>
        <w:tblW w:w="5000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3606"/>
        <w:gridCol w:w="3288"/>
        <w:gridCol w:w="3075"/>
      </w:tblGrid>
      <w:tr w:rsidR="00D92028" w:rsidRPr="0097575E" w:rsidTr="00A06A91">
        <w:trPr>
          <w:trHeight w:val="555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jc w:val="center"/>
              <w:rPr>
                <w:sz w:val="18"/>
                <w:szCs w:val="18"/>
              </w:rPr>
            </w:pPr>
            <w:r w:rsidRPr="0097575E">
              <w:rPr>
                <w:b/>
                <w:bCs/>
                <w:color w:val="000000"/>
                <w:sz w:val="18"/>
                <w:szCs w:val="18"/>
              </w:rPr>
              <w:t>Управление многоквартирным домом включает в себя:</w:t>
            </w:r>
          </w:p>
        </w:tc>
      </w:tr>
      <w:tr w:rsidR="00D92028" w:rsidRPr="0097575E" w:rsidTr="00A06A91">
        <w:trPr>
          <w:trHeight w:val="984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Осуществление договорной работы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Выбор исполнителей, подрядных специализированных организаций,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ресурсоснабжающих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организаций и заключение с ними соответствующих договоров.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Осуществление систематического </w:t>
            </w:r>
            <w:proofErr w:type="gramStart"/>
            <w:r w:rsidRPr="0097575E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97575E">
              <w:rPr>
                <w:color w:val="000000"/>
                <w:sz w:val="18"/>
                <w:szCs w:val="18"/>
              </w:rPr>
              <w:t xml:space="preserve"> исполнением заключенных договоров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Принятие и актирование выполненных работ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Ежемесячно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Актирование фактов неисполнения/ненадлежащего исполнения подрядчиками (исполнителями) договорных обязательств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rHeight w:val="135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1.3.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Повышение эффективности использования общего имущества многоквартирного дома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Организация взаимодействия и расчетов с третьими лицами при передаче в возмездное пользование части общего имущества многоквартирного дома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Работа с обращениями собственников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Прием обращений собственников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 рабочие дни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Подготовка и направление ответов на обращения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Организация учета их исполнения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Выдача справок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1.5.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Подготовка и представление собственникам предложений о проведении капитального ремонта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(за исключением домов, относящихся к категории ветхих)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Взаимодействие с федеральными органами исполнительной власти, органами государственной власти субъектов Российской Федерации, уполномоченными осуществлять государственный </w:t>
            </w:r>
            <w:proofErr w:type="gramStart"/>
            <w:r w:rsidRPr="0097575E">
              <w:rPr>
                <w:color w:val="000000"/>
                <w:sz w:val="18"/>
                <w:szCs w:val="18"/>
              </w:rPr>
              <w:t>контроль за</w:t>
            </w:r>
            <w:proofErr w:type="gramEnd"/>
            <w:r w:rsidRPr="0097575E">
              <w:rPr>
                <w:color w:val="000000"/>
                <w:sz w:val="18"/>
                <w:szCs w:val="18"/>
              </w:rPr>
              <w:t xml:space="preserve"> использованием и сохранностью жилищного фонда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Осмотр и актирование состояния общего имущества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Обеспечение взаимодействия с органами, осуществляющими постановку и снятие с регистрационного учета граждан по месту жительства и пребывания 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Постановка на регистрационный учет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Снятие с регистрационного учета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Выдача иных документов в пределах компетенции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Ведение бухгалтерского учета и отчетности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Ведение лицевого счета многоквартирного дома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Ежемесячно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Ведение лицевых счетов собственников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помещений многоквартирного дома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Организация начислений платежей за услуги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Расчет размера платы за оказанные услуги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Ежемесячно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Распечатка и доставка квитанций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Ежемесячно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Консультирование Собственников по вопросам расчетов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рабочим дням</w:t>
            </w:r>
          </w:p>
        </w:tc>
      </w:tr>
      <w:tr w:rsidR="00D92028" w:rsidRPr="0097575E" w:rsidTr="00A06A9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Работа с контролирующими органами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Взаимодействие с правоохранительными </w:t>
            </w:r>
            <w:r w:rsidRPr="0097575E">
              <w:rPr>
                <w:color w:val="000000"/>
                <w:sz w:val="18"/>
                <w:szCs w:val="18"/>
              </w:rPr>
              <w:lastRenderedPageBreak/>
              <w:t>органами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lastRenderedPageBreak/>
              <w:t xml:space="preserve">Участие в мероприятиях, связанных с деятельностью контролирующих </w:t>
            </w:r>
            <w:r w:rsidRPr="0097575E">
              <w:rPr>
                <w:color w:val="000000"/>
                <w:sz w:val="18"/>
                <w:szCs w:val="18"/>
              </w:rPr>
              <w:lastRenderedPageBreak/>
              <w:t>органов.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претензионно-исковой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деятельности по фактам нарушения условий содержания и ремонта общего имущества, зафиксированных контролирующими органами.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lastRenderedPageBreak/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lastRenderedPageBreak/>
              <w:t>1.10.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Профилактика и взыскание задолженности по оплате услуг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Профилактическая работа по недопущению задолженности;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jc w:val="center"/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jc w:val="center"/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Ежемесячно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Досудебная работа с должниками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proofErr w:type="spellStart"/>
            <w:r w:rsidRPr="0097575E">
              <w:rPr>
                <w:color w:val="000000"/>
                <w:sz w:val="18"/>
                <w:szCs w:val="18"/>
              </w:rPr>
              <w:t>Претензионно-исковая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работа с должниками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Организация перерасчета платы за коммунальные услуги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Рассмотрение заявлений собственников произвести перерасчет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Актирование фактов неисполнения/ненадлежащего исполнения подрядчиками (исполнителями) договорных обязательств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Снятие показаний приборов учета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6 месяцев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Информационная деятельность по подготовке и предоставлению ежегодного отчета о результатах деятельности, по раскрытию информации в соответствии с требованиями действующего законодательства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Размещение ежегодного отчета для собственников помещений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Обновление информации на официальном сайте в сети Интернет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 сроки установленные законодательством Российской Федерации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Размещения информации на первых этажах многоквартирного дома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rHeight w:val="48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jc w:val="center"/>
              <w:rPr>
                <w:sz w:val="18"/>
                <w:szCs w:val="18"/>
              </w:rPr>
            </w:pPr>
            <w:r w:rsidRPr="0097575E">
              <w:rPr>
                <w:b/>
                <w:bCs/>
                <w:color w:val="000000"/>
                <w:sz w:val="18"/>
                <w:szCs w:val="18"/>
              </w:rPr>
              <w:t>Содержание общего имущества включает в себя: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Осмотр общего имущества, обеспечивающий своевременное выявление несоответствия состояния общего имущества требованиям законодательства РФ, а также угрозы безопасности жизни и здоровья граждан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Кровля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 в период подготовки к сезонной эксплуатации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Пожарное оборудование</w:t>
            </w:r>
            <w:bookmarkStart w:id="0" w:name="sdfootnote1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"sdfootnote1sym"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0"/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 раза в год в период подготовки к сезонной эксплуатации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Вентиляционные каналы и шахты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 раза в год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Газоходы при горячем водоснабжении от газовых и дровяных колонок (при их наличии)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 в период подготовки к отопительному сезону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Холодное и горячее водоснабжение, канализация, отопление в местах общего пользования</w:t>
            </w:r>
            <w:bookmarkStart w:id="1" w:name="sdfootnote2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"sdfootnote2sym"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1"/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 раза в год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 с обязательным составлением акта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Мусоропроводы</w:t>
            </w:r>
            <w:bookmarkStart w:id="2" w:name="sdfootnote3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"sdfootnote3sym"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2"/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Электрооборудование 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Внутридомовые сети, оборудование и пульты управления оперативной диспетчерской связи</w:t>
            </w:r>
            <w:bookmarkStart w:id="3" w:name="sdfootnote4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"sdfootnote4sym"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3"/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Вспомогательные помещения здания (лестничные клетки, чердаки, подвалы, технические подполья) с проверкой оборудования и коммуникаций находящихся в них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Придомовая территория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Фасады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Дополнительный осмотр элементов и территории после проведения текущего и капитального ремонта, устранения аварий, по заявлениям Собственников (нанимателей), контролирующих органов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необходимости.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Освещение помещений общего пользования и наружного освещения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Замена светильников (люминесцентных,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полугерметичных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для ламп накаливания);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ремонт светильников люминесцентных с заменой стартеров и ламп;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Ремонт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полугерметичной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осветительной арматуры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Замена автоматов, переключателей пакетных, устройств защитного отключения, выключателей и отдельных </w:t>
            </w:r>
            <w:r w:rsidRPr="0097575E">
              <w:rPr>
                <w:color w:val="000000"/>
                <w:sz w:val="18"/>
                <w:szCs w:val="18"/>
              </w:rPr>
              <w:lastRenderedPageBreak/>
              <w:t>участков электропроводки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Замена светильников наружного освещения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Освещение дворовых уборных</w:t>
            </w:r>
            <w:bookmarkStart w:id="4" w:name="sdfootnote5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"sdfootnote5sym"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4"/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Обеспечение установленных законодательством РФ температуры и влажности в помещениях общего пользования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Устранение протечек, утечек, срывов гидравлических затворов, санитарных приборов и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негерметичности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стыковых соединений в системах канализации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Ремонт и установка пружин и доводчиков на входных дверях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shd w:val="clear" w:color="auto" w:fill="FFFFFF"/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Герметизация вводов в подвальные помещения и технические подполья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Санитарное содержание помещений общего пользования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Влажное подметание лестничных площадок и маршей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  <w:vertAlign w:val="superscript"/>
              </w:rPr>
            </w:pPr>
            <w:r w:rsidRPr="0097575E">
              <w:rPr>
                <w:color w:val="000000"/>
                <w:sz w:val="18"/>
                <w:szCs w:val="18"/>
              </w:rPr>
              <w:t>Подметание мест перед загрузочными камерами мусоропроводов</w:t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Мытье пола кабины лифта</w:t>
            </w:r>
            <w:bookmarkStart w:id="5" w:name="sdfootnote6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"sdfootnote6sym"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5"/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Мытье лестничных площадок и маршей 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 раза в месяц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устройств, почтовых ящиков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Очистка металлической решетки и приямка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Уборка площадки перед входом в подъезд 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Очистка приямка 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Сбор и вывоз твердых и жидких бытовых отходов, крупногабаритного мусора (КГМ) 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Удаление мусора из мусороприемных камер</w:t>
            </w:r>
            <w:bookmarkStart w:id="6" w:name="sdfootnote7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"sdfootnote7sym"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6"/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Уборка мусороприемных камер</w:t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Уборка загрузочных клапанов мусоропроводов</w:t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Очистка и дезинфекция всех элементов ствола мусоропровода</w:t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Дезинфекция мусоросборников</w:t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Устранение засора ствола мусоропроводов</w:t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Вывоз КГМ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rHeight w:val="45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Меры пожарной безопасности в соответствии с законодательством РФ о пожарной безопасности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Проверка и наладка систем противопожарной сигнализации</w:t>
            </w:r>
            <w:bookmarkStart w:id="7" w:name="sdfootnote8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"sdfootnote8sym"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7"/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2.7.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Обеспечение готовности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Регулировка и наладка систем центрального отопления</w:t>
            </w:r>
            <w:bookmarkStart w:id="8" w:name="sdfootnote9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"sdfootnote9sym"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8"/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 в период подготовки к отопительному сезону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Промывка и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опрессовка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системы центрального отопления</w:t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Мелкий ремонт инженерного оборудования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2.8.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Подготовка многоквартирного дома к сезонной эксплуатации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i/>
                <w:iCs/>
                <w:color w:val="000000"/>
                <w:sz w:val="18"/>
                <w:szCs w:val="18"/>
              </w:rPr>
              <w:t>К весенне-летней эксплуатации: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 1 апреля по 31 мая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Очистка кровель от посторонних предметов и мусора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Укрепление водосточных труб, колен, воронок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Консервация системы отопления (при наличии системы отопления)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Переключение внутреннего водостока на летний режим работы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Мелкий ремонт оборудования детских и спортивных площадок, если они входят в </w:t>
            </w:r>
            <w:r w:rsidRPr="0097575E">
              <w:rPr>
                <w:color w:val="000000"/>
                <w:sz w:val="18"/>
                <w:szCs w:val="18"/>
              </w:rPr>
              <w:lastRenderedPageBreak/>
              <w:t>состав общего имущества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Приведение в порядок чердачных и подвальных помещений за исключением ремонта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Укрепление домовых знаков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i/>
                <w:iCs/>
                <w:color w:val="000000"/>
                <w:sz w:val="18"/>
                <w:szCs w:val="18"/>
              </w:rPr>
              <w:t>К осенне-зимней эксплуатации: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 1 июня по 30 сентября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Промывка, гидравлическое испытание и устранение незначительных неисправностей системы отопления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Восстановление тепловой изоляции на трубопроводах, расширительных баках, регулирующей арматуре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Мелкий ремонт частей кровель: герметизация гребней, свищей в случае протечек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Остекление и закрытие чердачных слуховых окон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Приведение помещений подвалов,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техподполий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>, технических коридоров в соответствие с требованиями Правил безопасности в газовом хозяйстве (при наличии проложенных газопроводов), за исключением текущего и капитального ремонта; ограждение приямков в подвалах, восстановление освещения во взрывобезопасном исполнении, герметизация вводов инженерных коммуникаций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Ремонт и установка пружин и доводчиков на входных дверях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Переключение внутреннего водостока на зимний режим работы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2.9.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сутки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Промывка урн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i/>
                <w:iCs/>
                <w:color w:val="000000"/>
                <w:sz w:val="18"/>
                <w:szCs w:val="18"/>
              </w:rPr>
              <w:t xml:space="preserve">Летний период: 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Подметание земельного участка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Уборка мусора на контейнерных площадках</w:t>
            </w:r>
            <w:bookmarkStart w:id="9" w:name="sdfootnote10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"sdfootnote10sym"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9"/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Уборка мусора на детских и спортивных площадках</w:t>
            </w:r>
            <w:bookmarkStart w:id="10" w:name="sdfootnote11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"sdfootnote11sym"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10"/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i/>
                <w:iCs/>
                <w:color w:val="000000"/>
                <w:sz w:val="18"/>
                <w:szCs w:val="18"/>
              </w:rPr>
              <w:t xml:space="preserve">Зимний период 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Сдвижка и подметание снега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Уборка мелкого мусора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необходимости, но не чаше 6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Ликвидация скользкости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необходимости, но не чаше 6 раз в неделю</w:t>
            </w:r>
          </w:p>
        </w:tc>
      </w:tr>
      <w:tr w:rsidR="00D92028" w:rsidRPr="0097575E" w:rsidTr="00A06A91">
        <w:trPr>
          <w:trHeight w:val="228"/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2.10.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Содержание и уход за элементами озеленения и благоустройства, а также иными предназначенными для обслуживания, эксплуатации и благоустройства многоквартирного дома объектами, расположенными на земельном участке, входящем в состав общего имущества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proofErr w:type="spellStart"/>
            <w:r w:rsidRPr="0097575E">
              <w:rPr>
                <w:color w:val="000000"/>
                <w:sz w:val="18"/>
                <w:szCs w:val="18"/>
              </w:rPr>
              <w:t>Кронирование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кустарников и деревьев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Окраска элементов благоустройства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1 раз в год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2.11.</w:t>
            </w:r>
          </w:p>
        </w:tc>
        <w:tc>
          <w:tcPr>
            <w:tcW w:w="17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Аварийно-диспетчерское обслуживание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Прием и рассмотрение заявок собственников и лиц, пользующихся помещениями в многоквартирном доме на законном основании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Учет устранений недостатков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Восстановление условий жизнеобеспечения и безопасности граждан за исключением капитального ремонта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sz w:val="18"/>
                <w:szCs w:val="18"/>
              </w:rPr>
              <w:t>2.12.</w:t>
            </w:r>
          </w:p>
        </w:tc>
        <w:tc>
          <w:tcPr>
            <w:tcW w:w="0" w:type="auto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sz w:val="18"/>
                <w:szCs w:val="18"/>
              </w:rPr>
              <w:t>Прочие работы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Сбрасывание снега с крыш, удаление сосулек</w:t>
            </w:r>
            <w:hyperlink w:anchor="sdfootnote12sym" w:history="1">
              <w:r w:rsidRPr="0097575E">
                <w:rPr>
                  <w:color w:val="000080"/>
                  <w:sz w:val="18"/>
                  <w:szCs w:val="18"/>
                  <w:vertAlign w:val="superscript"/>
                </w:rPr>
                <w:t>*</w:t>
              </w:r>
            </w:hyperlink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необходимости, но не чаще 6 раз в неделю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Обслуживание лифтового оборудования</w:t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jc w:val="center"/>
              <w:rPr>
                <w:sz w:val="18"/>
                <w:szCs w:val="18"/>
              </w:rPr>
            </w:pPr>
            <w:r w:rsidRPr="0097575E">
              <w:rPr>
                <w:b/>
                <w:bCs/>
                <w:color w:val="000000"/>
                <w:sz w:val="18"/>
                <w:szCs w:val="18"/>
              </w:rPr>
              <w:t>3. Текущий ремонт общего имущества в многоквартирном доме включает в себя</w:t>
            </w:r>
          </w:p>
        </w:tc>
      </w:tr>
      <w:tr w:rsidR="00D92028" w:rsidRPr="0097575E" w:rsidTr="00A06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b/>
                <w:bCs/>
                <w:color w:val="000000"/>
                <w:sz w:val="18"/>
                <w:szCs w:val="18"/>
              </w:rPr>
              <w:t>Наименование имущества (конструкций)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jc w:val="center"/>
              <w:rPr>
                <w:sz w:val="18"/>
                <w:szCs w:val="18"/>
              </w:rPr>
            </w:pPr>
            <w:r w:rsidRPr="0097575E">
              <w:rPr>
                <w:b/>
                <w:bCs/>
                <w:color w:val="000000"/>
                <w:sz w:val="18"/>
                <w:szCs w:val="18"/>
              </w:rPr>
              <w:t>Виды работ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b/>
                <w:bCs/>
                <w:color w:val="000000"/>
                <w:sz w:val="18"/>
                <w:szCs w:val="18"/>
              </w:rPr>
              <w:t xml:space="preserve">Периодичность </w:t>
            </w: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Фундаменты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Устранение местных деформаций, усиление, восстановление поврежденных участков фундаментов, вентиляционных продухов,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отмосток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и входов в подвалы и других элементов фундаментов</w:t>
            </w:r>
          </w:p>
        </w:tc>
        <w:tc>
          <w:tcPr>
            <w:tcW w:w="1450" w:type="pct"/>
            <w:vMerge w:val="restar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Стены и фасады 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Герметизация стыков, заделка и восстановление архитектурных элементов, смена участков обшивки деревянных стен, ремонт и окраска фасадов и других элементов фундаментов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Перекрытия 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Частичная смена отдельных элементов, заделка швов и трещин, укрепление и окраска 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3.4.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Крыши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Усиление элементов деревянной стропильной системы,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антисептирование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антиперирование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>, устранение неисправностей стальных, асбестоцементных и других кровель, замена водосточных труб, ремонт гидроизоляции, утепления и вентиляции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3.5.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Смена при необходимости и восстановление отдельных элементов (приборов) и заполнений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3.6.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Межквартирные перегородки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Усиление, замена при необходимости, заделка отдельных участков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3.7.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proofErr w:type="gramStart"/>
            <w:r w:rsidRPr="0097575E">
              <w:rPr>
                <w:color w:val="000000"/>
                <w:sz w:val="18"/>
                <w:szCs w:val="18"/>
              </w:rPr>
              <w:t>Лестницы, балконы, крыльца (зонты- козырьки) над входами в подъезды, подвалы, над балконами верхних этажей</w:t>
            </w:r>
            <w:proofErr w:type="gramEnd"/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Восстановление или замена при необходимости отдельных участков и элементов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3.8.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Полы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Замена при необходимости, восстановление отдельных участков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3.9.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Внутренняя отделка в подъездах, технических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7575E">
              <w:rPr>
                <w:color w:val="000000"/>
                <w:sz w:val="18"/>
                <w:szCs w:val="18"/>
              </w:rPr>
              <w:t xml:space="preserve">помещениях, в других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общедомовых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вспомогательных помещениях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Восстановление отделки стен, потолков, полов отдельными участками 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15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3.10.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Внутренняя система отопления (за исключением </w:t>
            </w:r>
            <w:proofErr w:type="gramStart"/>
            <w:r w:rsidRPr="0097575E">
              <w:rPr>
                <w:color w:val="000000"/>
                <w:sz w:val="18"/>
                <w:szCs w:val="18"/>
              </w:rPr>
              <w:t>внутриквартирных</w:t>
            </w:r>
            <w:proofErr w:type="gramEnd"/>
            <w:r w:rsidRPr="0097575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Установка, замена при необходимости и восстановление работоспособности отдельных элементов и частей элементов внутренних систем центрального отопления, включая домовые котельные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3.11.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Внутренняя система водоснабжения, канализации, горячего водоснабжения (включая насосные установки в жилых зданиях)</w:t>
            </w:r>
            <w:bookmarkStart w:id="11" w:name="sdfootnote13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"sdfootnote13sym"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11"/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Замена при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необходимостии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восстановление работоспособности отдельных элементов и частей элементов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3.12.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Внутренняя система электроснабжения и электротехнические устройства за исключением внутриквартирных устройств и приборов.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Восстановление работоспособности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3.13.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Внутренняя система газоснабжения</w:t>
            </w:r>
            <w:bookmarkStart w:id="12" w:name="sdfootnote14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"sdfootnote14sym"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12"/>
            <w:r w:rsidRPr="0097575E">
              <w:rPr>
                <w:color w:val="000000"/>
                <w:sz w:val="18"/>
                <w:szCs w:val="18"/>
                <w:vertAlign w:val="superscript"/>
              </w:rPr>
              <w:t>*</w:t>
            </w:r>
            <w:r w:rsidRPr="0097575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Восстановление работоспособности внутридомового газового оборудования, находящегося в составе общего имущества дома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3.14.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Внутренняя система вентиляции (включая собственно вентиляторы и их электроприводы)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Восстановление работоспособности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3.15.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Мусоропроводы</w:t>
            </w:r>
            <w:bookmarkStart w:id="13" w:name="sdfootnote15anc"/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97575E">
              <w:rPr>
                <w:color w:val="000000"/>
                <w:sz w:val="18"/>
                <w:szCs w:val="18"/>
                <w:vertAlign w:val="superscript"/>
              </w:rPr>
              <w:instrText xml:space="preserve"> HYPERLINK "" \l "sdfootnote15sym" </w:instrTex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97575E">
              <w:rPr>
                <w:color w:val="000080"/>
                <w:sz w:val="18"/>
                <w:szCs w:val="18"/>
                <w:vertAlign w:val="superscript"/>
              </w:rPr>
              <w:t>*</w:t>
            </w:r>
            <w:r w:rsidR="00FB4DDF" w:rsidRPr="0097575E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bookmarkEnd w:id="13"/>
            <w:r w:rsidRPr="0097575E">
              <w:rPr>
                <w:color w:val="000000"/>
                <w:sz w:val="18"/>
                <w:szCs w:val="18"/>
                <w:vertAlign w:val="superscript"/>
              </w:rPr>
              <w:t>**</w:t>
            </w:r>
            <w:r w:rsidRPr="0097575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Замена при необходимости и восстановление работоспособности вентиляционных и промывочных устройств, крышек мусороприемных клапанов и шиберных устройств 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3.16.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Специальные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общедомовые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технические устройства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Замена при необходимости восстановление элементов и частей элементов специальных технических устройств по регламентам, устанавливаемым заводами-изготовителями либо уполномоченными федеральными органами исполнительной власти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3.17.</w:t>
            </w: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Внешнее благоустройство 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</w:t>
            </w:r>
            <w:r w:rsidRPr="0097575E">
              <w:rPr>
                <w:color w:val="000000"/>
                <w:sz w:val="18"/>
                <w:szCs w:val="18"/>
              </w:rPr>
              <w:lastRenderedPageBreak/>
              <w:t>отдыха, площадок и навесов для контейнеров-мусоросборников</w:t>
            </w:r>
          </w:p>
        </w:tc>
        <w:tc>
          <w:tcPr>
            <w:tcW w:w="0" w:type="auto"/>
            <w:vMerge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</w:tr>
      <w:tr w:rsidR="00D92028" w:rsidRPr="0097575E" w:rsidTr="00A06A91">
        <w:trPr>
          <w:trHeight w:val="90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4700" w:type="pct"/>
            <w:gridSpan w:val="3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jc w:val="center"/>
              <w:rPr>
                <w:sz w:val="18"/>
                <w:szCs w:val="18"/>
              </w:rPr>
            </w:pPr>
            <w:r w:rsidRPr="0097575E">
              <w:rPr>
                <w:b/>
                <w:bCs/>
                <w:color w:val="000000"/>
                <w:sz w:val="18"/>
                <w:szCs w:val="18"/>
              </w:rPr>
              <w:t>Капитальный ремонт включает в себя</w:t>
            </w:r>
          </w:p>
        </w:tc>
      </w:tr>
      <w:tr w:rsidR="00D92028" w:rsidRPr="0097575E" w:rsidTr="00A06A91">
        <w:trPr>
          <w:trHeight w:val="75"/>
          <w:tblCellSpacing w:w="0" w:type="dxa"/>
        </w:trPr>
        <w:tc>
          <w:tcPr>
            <w:tcW w:w="3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</w:tc>
        <w:tc>
          <w:tcPr>
            <w:tcW w:w="17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Капитальный ремонт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 xml:space="preserve">(за </w:t>
            </w:r>
            <w:proofErr w:type="spellStart"/>
            <w:r w:rsidRPr="0097575E">
              <w:rPr>
                <w:color w:val="000000"/>
                <w:sz w:val="18"/>
                <w:szCs w:val="18"/>
              </w:rPr>
              <w:t>исключеним</w:t>
            </w:r>
            <w:proofErr w:type="spellEnd"/>
            <w:r w:rsidRPr="0097575E">
              <w:rPr>
                <w:color w:val="000000"/>
                <w:sz w:val="18"/>
                <w:szCs w:val="18"/>
              </w:rPr>
              <w:t xml:space="preserve"> домов относящихся к категории ветхих)</w:t>
            </w:r>
          </w:p>
        </w:tc>
        <w:tc>
          <w:tcPr>
            <w:tcW w:w="15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Осмотр и техническое обследование здания с определением объема работ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подготовка проектно-сметной документации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ремонтно-строительные работы по проекту</w:t>
            </w:r>
          </w:p>
          <w:p w:rsidR="00D92028" w:rsidRPr="0097575E" w:rsidRDefault="00D92028" w:rsidP="00A06A91">
            <w:pPr>
              <w:rPr>
                <w:sz w:val="18"/>
                <w:szCs w:val="18"/>
              </w:rPr>
            </w:pPr>
            <w:r w:rsidRPr="0097575E">
              <w:rPr>
                <w:color w:val="000000"/>
                <w:sz w:val="18"/>
                <w:szCs w:val="18"/>
              </w:rPr>
              <w:t>проверка качества выполнения работ</w:t>
            </w:r>
          </w:p>
        </w:tc>
        <w:tc>
          <w:tcPr>
            <w:tcW w:w="145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:rsidR="00D92028" w:rsidRPr="0097575E" w:rsidRDefault="00D92028" w:rsidP="00A06A91">
            <w:pPr>
              <w:rPr>
                <w:sz w:val="18"/>
                <w:szCs w:val="18"/>
              </w:rPr>
            </w:pPr>
            <w:proofErr w:type="gramStart"/>
            <w:r w:rsidRPr="0097575E">
              <w:rPr>
                <w:color w:val="000000"/>
                <w:sz w:val="18"/>
                <w:szCs w:val="18"/>
              </w:rPr>
              <w:t>Капитальный ремонт общего имущества проводится по решению общего собрания собственников помещений для устранения физического износа или разрушения, поддержания и восстановления исправности и эксплуатационных показателей, в случае нарушения (опасности нарушения) установленных предельно допустимых характеристик надежности и безопасности, а также при необходимости замены соответствующих элементов общего имущества (в том числе ограждающих несущих конструкций многоквартирного дома, лифтов и другого оборудования).</w:t>
            </w:r>
            <w:proofErr w:type="gramEnd"/>
          </w:p>
        </w:tc>
      </w:tr>
    </w:tbl>
    <w:bookmarkStart w:id="14" w:name="sdfootnote1sym"/>
    <w:p w:rsidR="00D92028" w:rsidRPr="00EB5380" w:rsidRDefault="00FB4DDF" w:rsidP="00D92028">
      <w:pPr>
        <w:spacing w:before="100" w:beforeAutospacing="1"/>
        <w:ind w:left="284" w:hanging="284"/>
        <w:rPr>
          <w:sz w:val="20"/>
          <w:szCs w:val="20"/>
        </w:rPr>
      </w:pPr>
      <w:r w:rsidRPr="00266F4B">
        <w:rPr>
          <w:sz w:val="20"/>
          <w:szCs w:val="20"/>
        </w:rPr>
        <w:fldChar w:fldCharType="begin"/>
      </w:r>
      <w:r w:rsidR="00D92028" w:rsidRPr="00266F4B">
        <w:rPr>
          <w:sz w:val="20"/>
          <w:szCs w:val="20"/>
        </w:rPr>
        <w:instrText xml:space="preserve"> HYPERLINK "" \l "sdfootnote1anc" </w:instrText>
      </w:r>
      <w:r w:rsidRPr="00266F4B">
        <w:rPr>
          <w:sz w:val="20"/>
          <w:szCs w:val="20"/>
        </w:rPr>
        <w:fldChar w:fldCharType="separate"/>
      </w:r>
      <w:r w:rsidR="00D92028" w:rsidRPr="00266F4B">
        <w:rPr>
          <w:color w:val="000080"/>
          <w:sz w:val="20"/>
          <w:szCs w:val="20"/>
        </w:rPr>
        <w:t>*</w:t>
      </w:r>
      <w:r w:rsidRPr="00266F4B">
        <w:rPr>
          <w:sz w:val="20"/>
          <w:szCs w:val="20"/>
        </w:rPr>
        <w:fldChar w:fldCharType="end"/>
      </w:r>
      <w:bookmarkEnd w:id="14"/>
      <w:r w:rsidR="00D92028" w:rsidRPr="00EB5380">
        <w:rPr>
          <w:sz w:val="20"/>
          <w:szCs w:val="20"/>
        </w:rPr>
        <w:t xml:space="preserve">Выполняется при наличии </w:t>
      </w:r>
      <w:r w:rsidR="00D92028">
        <w:rPr>
          <w:sz w:val="20"/>
          <w:szCs w:val="20"/>
        </w:rPr>
        <w:t>соответствующей конструкции, элемента, вида коммунальных услуг, инженерного или иного оборудования</w:t>
      </w:r>
    </w:p>
    <w:bookmarkStart w:id="15" w:name="sdfootnote12sym"/>
    <w:p w:rsidR="00D92028" w:rsidRPr="00EB5380" w:rsidRDefault="00FB4DDF" w:rsidP="00D92028">
      <w:pPr>
        <w:rPr>
          <w:sz w:val="20"/>
          <w:szCs w:val="20"/>
        </w:rPr>
      </w:pPr>
      <w:r w:rsidRPr="00266F4B">
        <w:rPr>
          <w:sz w:val="20"/>
          <w:szCs w:val="20"/>
        </w:rPr>
        <w:fldChar w:fldCharType="begin"/>
      </w:r>
      <w:r w:rsidR="00D92028" w:rsidRPr="00266F4B">
        <w:rPr>
          <w:sz w:val="20"/>
          <w:szCs w:val="20"/>
        </w:rPr>
        <w:instrText xml:space="preserve"> HYPERLINK "" \l "sdfootnote12anc" </w:instrText>
      </w:r>
      <w:r w:rsidRPr="00266F4B">
        <w:rPr>
          <w:sz w:val="20"/>
          <w:szCs w:val="20"/>
        </w:rPr>
        <w:fldChar w:fldCharType="separate"/>
      </w:r>
      <w:r w:rsidR="00D92028" w:rsidRPr="00266F4B">
        <w:rPr>
          <w:sz w:val="20"/>
          <w:szCs w:val="20"/>
        </w:rPr>
        <w:t>*</w:t>
      </w:r>
      <w:r w:rsidRPr="00266F4B">
        <w:rPr>
          <w:sz w:val="20"/>
          <w:szCs w:val="20"/>
        </w:rPr>
        <w:fldChar w:fldCharType="end"/>
      </w:r>
      <w:bookmarkEnd w:id="15"/>
      <w:r w:rsidR="00D92028" w:rsidRPr="00266F4B">
        <w:rPr>
          <w:sz w:val="20"/>
          <w:szCs w:val="20"/>
        </w:rPr>
        <w:t>* З</w:t>
      </w:r>
      <w:r w:rsidR="00D92028" w:rsidRPr="00EB5380">
        <w:rPr>
          <w:sz w:val="20"/>
          <w:szCs w:val="20"/>
        </w:rPr>
        <w:t>а исключением плоских кровель с внутренним водостоком</w:t>
      </w:r>
    </w:p>
    <w:p w:rsidR="00D92028" w:rsidRDefault="00D92028" w:rsidP="00D92028">
      <w:pPr>
        <w:jc w:val="center"/>
        <w:rPr>
          <w:b/>
          <w:bCs/>
          <w:color w:val="000000"/>
          <w:sz w:val="18"/>
          <w:szCs w:val="18"/>
        </w:rPr>
      </w:pPr>
    </w:p>
    <w:p w:rsidR="00D92028" w:rsidRPr="00832BD7" w:rsidRDefault="00D92028" w:rsidP="00D92028">
      <w:pPr>
        <w:jc w:val="center"/>
        <w:rPr>
          <w:sz w:val="18"/>
          <w:szCs w:val="18"/>
        </w:rPr>
      </w:pPr>
      <w:r w:rsidRPr="00832BD7">
        <w:rPr>
          <w:b/>
          <w:bCs/>
          <w:color w:val="000000"/>
          <w:sz w:val="18"/>
          <w:szCs w:val="18"/>
        </w:rPr>
        <w:t>Сроки устранения неисправностей при выполнении внепланового (непредвиденного) ремонта отдельных частей жилого дома и его оборудования</w:t>
      </w:r>
    </w:p>
    <w:tbl>
      <w:tblPr>
        <w:tblW w:w="104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1"/>
        <w:gridCol w:w="5974"/>
      </w:tblGrid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Неисправности конструктивных элементов</w:t>
            </w:r>
          </w:p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и оборудования общего имущества многоквартирного дома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Предельный срок выполнения ремонта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КРОВЛЯ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Протечки в отдельных местах кровли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1 сутки</w:t>
            </w:r>
          </w:p>
        </w:tc>
      </w:tr>
      <w:tr w:rsidR="00D92028" w:rsidRPr="00832BD7" w:rsidTr="00A06A91">
        <w:trPr>
          <w:trHeight w:val="600"/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Повреждения системы организованного водоотвода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32BD7">
              <w:rPr>
                <w:color w:val="000000"/>
                <w:sz w:val="18"/>
                <w:szCs w:val="18"/>
              </w:rPr>
              <w:t xml:space="preserve">(колен, </w:t>
            </w:r>
            <w:proofErr w:type="spellStart"/>
            <w:r w:rsidRPr="00832BD7">
              <w:rPr>
                <w:color w:val="000000"/>
                <w:sz w:val="18"/>
                <w:szCs w:val="18"/>
              </w:rPr>
              <w:t>отметов</w:t>
            </w:r>
            <w:proofErr w:type="spellEnd"/>
            <w:r w:rsidRPr="00832BD7">
              <w:rPr>
                <w:color w:val="000000"/>
                <w:sz w:val="18"/>
                <w:szCs w:val="18"/>
              </w:rPr>
              <w:t>, водосточных труб, воронок и пр., расстройство их креплений)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5 суток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СТЕНЫ</w:t>
            </w:r>
          </w:p>
        </w:tc>
      </w:tr>
      <w:tr w:rsidR="00D92028" w:rsidRPr="00832BD7" w:rsidTr="00A06A91">
        <w:trPr>
          <w:trHeight w:val="388"/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Утрата связи отдельных кирпичей с кладкой наружных стен, угрожающая их выпадением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1 сутки</w:t>
            </w:r>
          </w:p>
          <w:p w:rsidR="00D92028" w:rsidRPr="00832BD7" w:rsidRDefault="00D92028" w:rsidP="00A06A91">
            <w:pPr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(с немедленным ограждением опасной зоны)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/>
              <w:rPr>
                <w:sz w:val="18"/>
                <w:szCs w:val="18"/>
              </w:rPr>
            </w:pPr>
            <w:proofErr w:type="spellStart"/>
            <w:r w:rsidRPr="00832BD7">
              <w:rPr>
                <w:color w:val="000000"/>
                <w:sz w:val="18"/>
                <w:szCs w:val="18"/>
              </w:rPr>
              <w:t>Неплотность</w:t>
            </w:r>
            <w:proofErr w:type="spellEnd"/>
            <w:r w:rsidRPr="00832BD7">
              <w:rPr>
                <w:color w:val="000000"/>
                <w:sz w:val="18"/>
                <w:szCs w:val="18"/>
              </w:rPr>
              <w:t xml:space="preserve"> в дымоходах и газоходах 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32BD7">
              <w:rPr>
                <w:color w:val="000000"/>
                <w:sz w:val="18"/>
                <w:szCs w:val="18"/>
              </w:rPr>
              <w:t xml:space="preserve">сопряжения их с печами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1 сутки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ОКОННЫЕ И ДВЕРНЫЕ ЗАПОЛНЕНИЯ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Default="00D92028" w:rsidP="00A06A91">
            <w:pPr>
              <w:rPr>
                <w:color w:val="000000"/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Разбитые стекла и сорванные створки оконных переплетов, форточек, балконных дверных полотен: </w:t>
            </w:r>
          </w:p>
          <w:p w:rsidR="00D92028" w:rsidRPr="00832BD7" w:rsidRDefault="00D92028" w:rsidP="00A06A91">
            <w:pPr>
              <w:rPr>
                <w:sz w:val="18"/>
                <w:szCs w:val="18"/>
              </w:rPr>
            </w:pPr>
          </w:p>
          <w:p w:rsidR="00D92028" w:rsidRDefault="00D92028" w:rsidP="00A06A91">
            <w:pPr>
              <w:rPr>
                <w:color w:val="000000"/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в зимнее время </w:t>
            </w:r>
          </w:p>
          <w:p w:rsidR="00D92028" w:rsidRPr="00832BD7" w:rsidRDefault="00D92028" w:rsidP="00A06A91">
            <w:pPr>
              <w:rPr>
                <w:sz w:val="18"/>
                <w:szCs w:val="18"/>
              </w:rPr>
            </w:pPr>
          </w:p>
          <w:p w:rsidR="00D92028" w:rsidRPr="00832BD7" w:rsidRDefault="00D92028" w:rsidP="00A06A91">
            <w:pPr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в летнее время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</w:p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</w:p>
          <w:p w:rsidR="00D92028" w:rsidRPr="00832BD7" w:rsidRDefault="00D92028" w:rsidP="00A06A91">
            <w:pPr>
              <w:jc w:val="center"/>
              <w:rPr>
                <w:sz w:val="18"/>
                <w:szCs w:val="18"/>
              </w:rPr>
            </w:pPr>
          </w:p>
          <w:p w:rsidR="00D92028" w:rsidRDefault="00D92028" w:rsidP="00A06A91">
            <w:pPr>
              <w:jc w:val="center"/>
              <w:rPr>
                <w:color w:val="000000"/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1 сутки</w:t>
            </w:r>
          </w:p>
          <w:p w:rsidR="00D92028" w:rsidRPr="00832BD7" w:rsidRDefault="00D92028" w:rsidP="00A06A91">
            <w:pPr>
              <w:jc w:val="center"/>
              <w:rPr>
                <w:sz w:val="18"/>
                <w:szCs w:val="18"/>
              </w:rPr>
            </w:pPr>
          </w:p>
          <w:p w:rsidR="00D92028" w:rsidRPr="00832BD7" w:rsidRDefault="00D92028" w:rsidP="00A06A91">
            <w:pPr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3 суток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Дверные заполнения (входные двери 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32BD7">
              <w:rPr>
                <w:color w:val="000000"/>
                <w:sz w:val="18"/>
                <w:szCs w:val="18"/>
              </w:rPr>
              <w:t>подъездах)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1 суток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ВНУТРЕННЯЯ И НАРУЖНАЯ ОТДЕЛКА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Отслоение штукатурки потолка или верхней части стены, угрожающее ее обрушению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5 суток (с немедленным принятием мер безопасности)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немедленное принятие мер безопасности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ПОЛЫ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3 суток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ДЫМОХОДЫ И ГАЗОХОДЫ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Трещины и неисправности в дымоходах, газоходах, вызывающие отравление жильцов дымовыми газами и </w:t>
            </w:r>
            <w:r w:rsidRPr="00832BD7">
              <w:rPr>
                <w:color w:val="000000"/>
                <w:sz w:val="18"/>
                <w:szCs w:val="18"/>
              </w:rPr>
              <w:lastRenderedPageBreak/>
              <w:t>угрожающие пожарной безопасности здания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lastRenderedPageBreak/>
              <w:t>1 сутки (с незамедлительным прекращением эксплуатации до исправления)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lastRenderedPageBreak/>
              <w:t>САНИТАРНО-ТЕХНИЧЕСКОЕ ОБОРУДОВАНИЕ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Течи в водопроводных кранах и в кранах</w:t>
            </w:r>
          </w:p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сливных бачков при унитазах (в отношении общедомового имущества)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1 сутки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незамедлительно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Неисправности мусоропроводов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1 сутки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 xml:space="preserve">ЭЛЕКТРООБОРУДОВАНИЕ 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Повреждение одного из кабелей, питающих жилой дом. Отключение системы питания жилых домов или силового электрооборудования при наличии переключателей кабелей на вводе в дом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не более 2 часов 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Неисправности во </w:t>
            </w:r>
            <w:proofErr w:type="spellStart"/>
            <w:r w:rsidRPr="00832BD7">
              <w:rPr>
                <w:color w:val="000000"/>
                <w:sz w:val="18"/>
                <w:szCs w:val="18"/>
              </w:rPr>
              <w:t>вводно-распредительном</w:t>
            </w:r>
            <w:proofErr w:type="spellEnd"/>
            <w:r w:rsidRPr="00832BD7">
              <w:rPr>
                <w:color w:val="000000"/>
                <w:sz w:val="18"/>
                <w:szCs w:val="18"/>
              </w:rPr>
              <w:t xml:space="preserve"> устройстве, связанные с заменой предохранителей, автоматических выключателей, рубильников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3 часа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Неисправности автоматов защиты стояков и питающих линий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3 часа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Неисправности аварийного порядка (короткое замыкание в элементах внутридомовой электрической сети и т.п.)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незамедлительно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 xml:space="preserve">Неисправности в системе освещения </w:t>
            </w:r>
            <w:proofErr w:type="spellStart"/>
            <w:r w:rsidRPr="00832BD7">
              <w:rPr>
                <w:color w:val="000000"/>
                <w:sz w:val="18"/>
                <w:szCs w:val="18"/>
              </w:rPr>
              <w:t>общедомовых</w:t>
            </w:r>
            <w:proofErr w:type="spellEnd"/>
            <w:r w:rsidRPr="00832BD7">
              <w:rPr>
                <w:color w:val="000000"/>
                <w:sz w:val="18"/>
                <w:szCs w:val="18"/>
              </w:rPr>
              <w:t xml:space="preserve"> помещений (с заменой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1 сутки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b/>
                <w:bCs/>
                <w:color w:val="000000"/>
                <w:sz w:val="18"/>
                <w:szCs w:val="18"/>
              </w:rPr>
              <w:t>ЛИФТ</w:t>
            </w:r>
          </w:p>
        </w:tc>
      </w:tr>
      <w:tr w:rsidR="00D92028" w:rsidRPr="00832BD7" w:rsidTr="00A06A91">
        <w:trPr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Неисправности лифта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2028" w:rsidRPr="00832BD7" w:rsidRDefault="00D92028" w:rsidP="00A06A91">
            <w:pPr>
              <w:spacing w:before="100" w:beforeAutospacing="1" w:after="119"/>
              <w:jc w:val="center"/>
              <w:rPr>
                <w:sz w:val="18"/>
                <w:szCs w:val="18"/>
              </w:rPr>
            </w:pPr>
            <w:r w:rsidRPr="00832BD7">
              <w:rPr>
                <w:color w:val="000000"/>
                <w:sz w:val="18"/>
                <w:szCs w:val="18"/>
              </w:rPr>
              <w:t>не более 1 суток</w:t>
            </w:r>
          </w:p>
        </w:tc>
      </w:tr>
    </w:tbl>
    <w:p w:rsidR="00D92028" w:rsidRPr="006A14EB" w:rsidRDefault="00D92028" w:rsidP="00D92028">
      <w:pPr>
        <w:pStyle w:val="Textbody"/>
        <w:jc w:val="both"/>
        <w:rPr>
          <w:color w:val="000000"/>
          <w:sz w:val="20"/>
          <w:szCs w:val="20"/>
        </w:rPr>
      </w:pPr>
      <w:r w:rsidRPr="006A14EB">
        <w:rPr>
          <w:color w:val="000000"/>
          <w:sz w:val="20"/>
          <w:szCs w:val="20"/>
        </w:rPr>
        <w:t>Примечание. Сроки устранения отдельных неисправностей указаны с момента их обнаружения или заявки собственников помещений.</w:t>
      </w:r>
    </w:p>
    <w:p w:rsidR="00D92028" w:rsidRDefault="00D92028" w:rsidP="00D92028">
      <w:pPr>
        <w:keepNext/>
        <w:jc w:val="center"/>
        <w:rPr>
          <w:b/>
          <w:bCs/>
          <w:color w:val="000000"/>
          <w:sz w:val="18"/>
          <w:szCs w:val="18"/>
        </w:rPr>
      </w:pPr>
      <w:r w:rsidRPr="006A14EB">
        <w:rPr>
          <w:b/>
          <w:bCs/>
          <w:color w:val="000000"/>
          <w:sz w:val="20"/>
          <w:szCs w:val="20"/>
        </w:rPr>
        <w:tab/>
      </w:r>
      <w:r w:rsidRPr="006A14EB">
        <w:rPr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z w:val="18"/>
          <w:szCs w:val="18"/>
        </w:rPr>
        <w:t>Порядок уменьшения размера платы за содержание и ремонт жилого помещения</w:t>
      </w:r>
    </w:p>
    <w:p w:rsidR="00D92028" w:rsidRDefault="00D92028" w:rsidP="00D92028">
      <w:pPr>
        <w:keepNext/>
        <w:jc w:val="center"/>
        <w:rPr>
          <w:sz w:val="18"/>
          <w:szCs w:val="18"/>
        </w:rPr>
      </w:pPr>
    </w:p>
    <w:p w:rsidR="00D92028" w:rsidRDefault="00D92028" w:rsidP="00D92028">
      <w:pPr>
        <w:keepNext/>
        <w:numPr>
          <w:ilvl w:val="0"/>
          <w:numId w:val="2"/>
        </w:numPr>
        <w:tabs>
          <w:tab w:val="left" w:pos="426"/>
        </w:tabs>
        <w:suppressAutoHyphens w:val="0"/>
        <w:ind w:left="0" w:firstLine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Уменьшение размера платы за содержание ремонт жилого помещения осуществляется в порядке и в случаях, установленных действующим законодательством Российской Федерации. </w:t>
      </w:r>
    </w:p>
    <w:p w:rsidR="00D92028" w:rsidRDefault="00D92028" w:rsidP="00D92028">
      <w:pPr>
        <w:keepNext/>
        <w:numPr>
          <w:ilvl w:val="0"/>
          <w:numId w:val="2"/>
        </w:numPr>
        <w:tabs>
          <w:tab w:val="left" w:pos="426"/>
        </w:tabs>
        <w:suppressAutoHyphens w:val="0"/>
        <w:ind w:left="0" w:firstLine="0"/>
        <w:rPr>
          <w:sz w:val="18"/>
          <w:szCs w:val="18"/>
        </w:rPr>
      </w:pPr>
      <w:r>
        <w:rPr>
          <w:color w:val="000000"/>
          <w:sz w:val="18"/>
          <w:szCs w:val="18"/>
        </w:rPr>
        <w:t>Размер уменьшения определяется исходя из базовых ставок, указанных в Таблице №1 и установленных на 1 м</w:t>
      </w:r>
      <w:proofErr w:type="gramStart"/>
      <w:r>
        <w:rPr>
          <w:color w:val="000000"/>
          <w:sz w:val="18"/>
          <w:szCs w:val="18"/>
          <w:vertAlign w:val="superscript"/>
        </w:rPr>
        <w:t>2</w:t>
      </w:r>
      <w:proofErr w:type="gramEnd"/>
      <w:r>
        <w:rPr>
          <w:color w:val="000000"/>
          <w:sz w:val="18"/>
          <w:szCs w:val="18"/>
        </w:rPr>
        <w:t xml:space="preserve"> площади помещения, размера принадлежащего собственнику помещения и количества дней нарушения.</w:t>
      </w:r>
    </w:p>
    <w:p w:rsidR="00D92028" w:rsidRDefault="00D92028" w:rsidP="00D92028">
      <w:pPr>
        <w:keepNext/>
        <w:ind w:firstLine="539"/>
        <w:rPr>
          <w:sz w:val="18"/>
          <w:szCs w:val="18"/>
        </w:rPr>
      </w:pPr>
      <w:r>
        <w:rPr>
          <w:color w:val="000000"/>
          <w:sz w:val="18"/>
          <w:szCs w:val="18"/>
        </w:rPr>
        <w:t>Таблица №1</w:t>
      </w:r>
    </w:p>
    <w:tbl>
      <w:tblPr>
        <w:tblW w:w="103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1537"/>
        <w:gridCol w:w="1537"/>
        <w:gridCol w:w="1486"/>
        <w:gridCol w:w="1422"/>
        <w:gridCol w:w="1424"/>
        <w:gridCol w:w="1330"/>
      </w:tblGrid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Нарушение периодичности</w:t>
            </w:r>
          </w:p>
        </w:tc>
        <w:tc>
          <w:tcPr>
            <w:tcW w:w="843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Базовая ставка </w:t>
            </w:r>
          </w:p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расчета размера снижения платы за содержание и ремонт жилого помещения руб./м</w:t>
            </w:r>
            <w:proofErr w:type="gramStart"/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 день</w:t>
            </w:r>
          </w:p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зависимости от категории многоквартирного дома</w:t>
            </w:r>
          </w:p>
        </w:tc>
      </w:tr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 всеми видами благоустройства, лифтами, системами </w:t>
            </w:r>
            <w:proofErr w:type="spellStart"/>
            <w:r>
              <w:rPr>
                <w:color w:val="000000"/>
                <w:sz w:val="18"/>
                <w:szCs w:val="18"/>
              </w:rPr>
              <w:t>дымоудаления</w:t>
            </w:r>
            <w:proofErr w:type="spellEnd"/>
            <w:r>
              <w:rPr>
                <w:color w:val="000000"/>
                <w:sz w:val="18"/>
                <w:szCs w:val="18"/>
              </w:rPr>
              <w:t>, мусоропроводами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 всеми видами благоустройства, лифтами, мусоропроводами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 всеми видами благоустройства, мусоропроводам, без лифтов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 всеми видами благоустройств, без лифтов и мусоропроводов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все виды благоустройства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Дома, относящиеся к категории </w:t>
            </w:r>
            <w:proofErr w:type="gramStart"/>
            <w:r>
              <w:rPr>
                <w:color w:val="000000"/>
                <w:sz w:val="18"/>
                <w:szCs w:val="18"/>
              </w:rPr>
              <w:t>ветхих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 аварийных</w:t>
            </w:r>
          </w:p>
        </w:tc>
      </w:tr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придомовой территории (нарушение периодичности подметания придомовой территории три и более раза в месяц)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0,068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0,075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0,096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0,126</w:t>
            </w:r>
          </w:p>
        </w:tc>
      </w:tr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Уборка </w:t>
            </w:r>
            <w:proofErr w:type="spellStart"/>
            <w:r>
              <w:rPr>
                <w:color w:val="000000"/>
                <w:sz w:val="18"/>
                <w:szCs w:val="18"/>
              </w:rPr>
              <w:t>внутриподъездных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площадей </w:t>
            </w:r>
            <w:r>
              <w:rPr>
                <w:color w:val="000000"/>
                <w:sz w:val="18"/>
                <w:szCs w:val="18"/>
              </w:rPr>
              <w:lastRenderedPageBreak/>
              <w:t>(нарушение периодичности подметания три и более раза в месяц)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0,022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rPr>
                <w:sz w:val="20"/>
                <w:szCs w:val="20"/>
              </w:rPr>
            </w:pPr>
          </w:p>
        </w:tc>
      </w:tr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Невывоз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крупногабаритного мусора (в течение трех суток с момента его накопления)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0,008</w:t>
            </w:r>
          </w:p>
        </w:tc>
      </w:tr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Невывоз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твердых и жидких бытовых отходов (свыше суток)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0,032</w:t>
            </w:r>
          </w:p>
        </w:tc>
      </w:tr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Простой лифта (свыше суток)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0,075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rPr>
                <w:sz w:val="20"/>
                <w:szCs w:val="20"/>
              </w:rPr>
            </w:pPr>
          </w:p>
        </w:tc>
      </w:tr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освещения помещений общего пользования (свыше суток)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0,037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0,029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0,126</w:t>
            </w:r>
          </w:p>
        </w:tc>
      </w:tr>
      <w:tr w:rsidR="00D92028" w:rsidTr="00A06A91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Нарушение иных сроков устранения аварийных ситуаций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0,019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0,019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2028" w:rsidRDefault="00D92028" w:rsidP="00A06A9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0,014</w:t>
            </w:r>
          </w:p>
        </w:tc>
      </w:tr>
    </w:tbl>
    <w:p w:rsidR="00D92028" w:rsidRDefault="00D92028" w:rsidP="00D92028">
      <w:pPr>
        <w:rPr>
          <w:sz w:val="18"/>
          <w:szCs w:val="18"/>
        </w:rPr>
      </w:pPr>
      <w:r>
        <w:rPr>
          <w:color w:val="000000"/>
          <w:sz w:val="18"/>
          <w:szCs w:val="18"/>
        </w:rPr>
        <w:t>3. Не допускается изменение размера платы, если оказание услуг с нарушением периодичности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D92028" w:rsidRDefault="00D92028" w:rsidP="00D92028">
      <w:pPr>
        <w:pStyle w:val="Textbody"/>
        <w:jc w:val="center"/>
        <w:rPr>
          <w:bCs/>
          <w:color w:val="000000"/>
          <w:kern w:val="16"/>
          <w:sz w:val="20"/>
          <w:szCs w:val="20"/>
        </w:rPr>
      </w:pPr>
    </w:p>
    <w:p w:rsidR="00D92028" w:rsidRPr="00141754" w:rsidRDefault="00D92028" w:rsidP="00D92028">
      <w:pPr>
        <w:pStyle w:val="Textbody"/>
        <w:jc w:val="center"/>
        <w:rPr>
          <w:bCs/>
          <w:color w:val="000000"/>
          <w:kern w:val="16"/>
          <w:sz w:val="20"/>
          <w:szCs w:val="20"/>
        </w:rPr>
      </w:pPr>
      <w:r w:rsidRPr="00141754">
        <w:rPr>
          <w:bCs/>
          <w:color w:val="000000"/>
          <w:kern w:val="16"/>
          <w:sz w:val="20"/>
          <w:szCs w:val="20"/>
        </w:rPr>
        <w:t>Управляющая организация                                                                                      Собственник</w:t>
      </w:r>
    </w:p>
    <w:p w:rsidR="00D92028" w:rsidRPr="00141754" w:rsidRDefault="00D92028" w:rsidP="00D92028">
      <w:pPr>
        <w:pStyle w:val="PreformattedText"/>
        <w:jc w:val="both"/>
        <w:rPr>
          <w:rFonts w:ascii="Times New Roman" w:hAnsi="Times New Roman"/>
          <w:color w:val="000000"/>
          <w:kern w:val="16"/>
        </w:rPr>
      </w:pPr>
      <w:r w:rsidRPr="00141754">
        <w:rPr>
          <w:color w:val="000000"/>
          <w:kern w:val="16"/>
        </w:rPr>
        <w:tab/>
        <w:t>________________________________</w:t>
      </w:r>
      <w:r w:rsidRPr="00141754">
        <w:rPr>
          <w:color w:val="000000"/>
          <w:kern w:val="16"/>
        </w:rPr>
        <w:tab/>
      </w:r>
      <w:r w:rsidRPr="00141754">
        <w:rPr>
          <w:color w:val="000000"/>
          <w:kern w:val="16"/>
        </w:rPr>
        <w:tab/>
      </w:r>
      <w:r w:rsidRPr="00141754">
        <w:rPr>
          <w:color w:val="000000"/>
          <w:kern w:val="16"/>
        </w:rPr>
        <w:tab/>
      </w:r>
      <w:r w:rsidRPr="00141754">
        <w:rPr>
          <w:rFonts w:ascii="Times New Roman" w:hAnsi="Times New Roman"/>
          <w:color w:val="000000"/>
          <w:kern w:val="16"/>
        </w:rPr>
        <w:tab/>
      </w:r>
      <w:r>
        <w:rPr>
          <w:rFonts w:ascii="Times New Roman" w:hAnsi="Times New Roman"/>
          <w:color w:val="000000"/>
          <w:kern w:val="16"/>
        </w:rPr>
        <w:t>_______________________________</w:t>
      </w:r>
    </w:p>
    <w:p w:rsidR="00D92028" w:rsidRPr="006A14EB" w:rsidRDefault="00D92028" w:rsidP="00D92028">
      <w:pPr>
        <w:rPr>
          <w:kern w:val="16"/>
          <w:sz w:val="20"/>
          <w:szCs w:val="20"/>
        </w:rPr>
      </w:pPr>
    </w:p>
    <w:p w:rsidR="00F83DFD" w:rsidRDefault="00F83DFD"/>
    <w:sectPr w:rsidR="00F83DFD" w:rsidSect="005D113D">
      <w:footerReference w:type="default" r:id="rId7"/>
      <w:pgSz w:w="11906" w:h="16838"/>
      <w:pgMar w:top="624" w:right="567" w:bottom="426" w:left="794" w:header="720" w:footer="1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C40" w:rsidRDefault="004E2C40" w:rsidP="004E2C40">
      <w:r>
        <w:separator/>
      </w:r>
    </w:p>
  </w:endnote>
  <w:endnote w:type="continuationSeparator" w:id="1">
    <w:p w:rsidR="004E2C40" w:rsidRDefault="004E2C40" w:rsidP="004E2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AA" w:rsidRDefault="00E92AAD">
    <w:pPr>
      <w:pStyle w:val="a5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C40" w:rsidRDefault="004E2C40" w:rsidP="004E2C40">
      <w:r>
        <w:separator/>
      </w:r>
    </w:p>
  </w:footnote>
  <w:footnote w:type="continuationSeparator" w:id="1">
    <w:p w:rsidR="004E2C40" w:rsidRDefault="004E2C40" w:rsidP="004E2C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2807"/>
    <w:multiLevelType w:val="hybridMultilevel"/>
    <w:tmpl w:val="F8C42C08"/>
    <w:lvl w:ilvl="0" w:tplc="EFA06728">
      <w:start w:val="1"/>
      <w:numFmt w:val="decimal"/>
      <w:lvlText w:val="%1."/>
      <w:lvlJc w:val="left"/>
      <w:pPr>
        <w:ind w:left="1289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FAA1977"/>
    <w:multiLevelType w:val="hybridMultilevel"/>
    <w:tmpl w:val="53623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028"/>
    <w:rsid w:val="0040316F"/>
    <w:rsid w:val="004E2C40"/>
    <w:rsid w:val="00D92028"/>
    <w:rsid w:val="00E92AAD"/>
    <w:rsid w:val="00F83DFD"/>
    <w:rsid w:val="00FB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028"/>
    <w:pPr>
      <w:widowControl w:val="0"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4">
    <w:name w:val="Основной текст Знак"/>
    <w:basedOn w:val="a0"/>
    <w:link w:val="a3"/>
    <w:rsid w:val="00D92028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5">
    <w:name w:val="footer"/>
    <w:basedOn w:val="a"/>
    <w:link w:val="a6"/>
    <w:uiPriority w:val="99"/>
    <w:rsid w:val="00D92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20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D92028"/>
    <w:pPr>
      <w:widowControl w:val="0"/>
      <w:spacing w:after="120"/>
      <w:textAlignment w:val="baseline"/>
    </w:pPr>
    <w:rPr>
      <w:rFonts w:eastAsia="SimSun"/>
      <w:kern w:val="1"/>
      <w:lang w:eastAsia="hi-IN" w:bidi="hi-IN"/>
    </w:rPr>
  </w:style>
  <w:style w:type="paragraph" w:customStyle="1" w:styleId="PreformattedText">
    <w:name w:val="Preformatted Text"/>
    <w:basedOn w:val="a"/>
    <w:rsid w:val="00D92028"/>
    <w:pPr>
      <w:widowControl w:val="0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3092</Words>
  <Characters>17630</Characters>
  <Application>Microsoft Office Word</Application>
  <DocSecurity>0</DocSecurity>
  <Lines>146</Lines>
  <Paragraphs>41</Paragraphs>
  <ScaleCrop>false</ScaleCrop>
  <Company/>
  <LinksUpToDate>false</LinksUpToDate>
  <CharactersWithSpaces>20681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НиконоваАВ</dc:creator>
  <cp:keywords/>
  <dc:description/>
  <cp:lastModifiedBy>Кашин</cp:lastModifiedBy>
  <cp:revision>4</cp:revision>
  <cp:lastPrinted>2013-07-09T04:37:00Z</cp:lastPrinted>
  <dcterms:created xsi:type="dcterms:W3CDTF">2011-09-30T04:22:00Z</dcterms:created>
  <dcterms:modified xsi:type="dcterms:W3CDTF">2013-10-10T07:26:00Z</dcterms:modified>
</cp:coreProperties>
</file>