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0716"/>
      </w:tblGrid>
      <w:tr w:rsidR="00000000">
        <w:tblPrEx>
          <w:tblCellMar>
            <w:top w:w="0" w:type="dxa"/>
            <w:bottom w:w="0" w:type="dxa"/>
          </w:tblCellMar>
        </w:tblPrEx>
        <w:trPr>
          <w:trHeight w:hRule="exact" w:val="3115"/>
        </w:trPr>
        <w:tc>
          <w:tcPr>
            <w:tcW w:w="107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0000" w:rsidRDefault="00C5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"/>
                <w:szCs w:val="2"/>
                <w:lang w:val="en-US"/>
              </w:rPr>
            </w:pPr>
            <w:r>
              <w:rPr>
                <w:rFonts w:ascii="Calibri" w:hAnsi="Calibri" w:cs="Calibri"/>
                <w:sz w:val="2"/>
                <w:szCs w:val="2"/>
                <w:lang w:val="en-US"/>
              </w:rPr>
              <w:t>\ql</w:t>
            </w:r>
          </w:p>
          <w:p w:rsidR="00000000" w:rsidRDefault="00C5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"/>
                <w:szCs w:val="2"/>
                <w:lang w:val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9934"/>
        </w:trPr>
        <w:tc>
          <w:tcPr>
            <w:tcW w:w="107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0000" w:rsidRDefault="00C5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48"/>
                <w:szCs w:val="48"/>
              </w:rPr>
            </w:pPr>
            <w:r>
              <w:rPr>
                <w:rFonts w:ascii="Tahoma" w:hAnsi="Tahoma" w:cs="Tahoma"/>
                <w:sz w:val="48"/>
                <w:szCs w:val="48"/>
              </w:rPr>
              <w:t>Решение РСТ Нижегородской области от 19.12.2014 N 60/76</w:t>
            </w:r>
            <w:r>
              <w:rPr>
                <w:rFonts w:ascii="Tahoma" w:hAnsi="Tahoma" w:cs="Tahoma"/>
                <w:sz w:val="48"/>
                <w:szCs w:val="48"/>
              </w:rPr>
              <w:br/>
              <w:t>"Об установлении открытому акционерному обществу "Теплоэнерго", г. Нижний Новгород, тарифов на горячую воду, поставляемую потребителям г. Нижнего Новгорода с использованием открытой системы горя</w:t>
            </w:r>
            <w:r>
              <w:rPr>
                <w:rFonts w:ascii="Tahoma" w:hAnsi="Tahoma" w:cs="Tahoma"/>
                <w:sz w:val="48"/>
                <w:szCs w:val="48"/>
              </w:rPr>
              <w:t>чего водоснабжения"</w:t>
            </w:r>
          </w:p>
          <w:p w:rsidR="00000000" w:rsidRDefault="00C5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48"/>
                <w:szCs w:val="4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115"/>
        </w:trPr>
        <w:tc>
          <w:tcPr>
            <w:tcW w:w="107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0000" w:rsidRDefault="00C5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lastRenderedPageBreak/>
              <w:t xml:space="preserve">Документ предоставлен </w:t>
            </w:r>
            <w:hyperlink r:id="rId4" w:history="1">
              <w:r>
                <w:rPr>
                  <w:rFonts w:ascii="Tahoma" w:hAnsi="Tahoma" w:cs="Tahoma"/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</w:hyperlink>
            <w:r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r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hyperlink r:id="rId5" w:history="1">
              <w:r>
                <w:rPr>
                  <w:rFonts w:ascii="Tahoma" w:hAnsi="Tahoma" w:cs="Tahoma"/>
                  <w:b/>
                  <w:bCs/>
                  <w:color w:val="0000FF"/>
                  <w:sz w:val="28"/>
                  <w:szCs w:val="28"/>
                </w:rPr>
                <w:t>www.consultant.ru</w:t>
              </w:r>
            </w:hyperlink>
            <w:r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r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r>
              <w:rPr>
                <w:rFonts w:ascii="Tahoma" w:hAnsi="Tahoma" w:cs="Tahoma"/>
                <w:sz w:val="28"/>
                <w:szCs w:val="28"/>
              </w:rPr>
              <w:t>Дата сохранения: 09.02.2015</w:t>
            </w:r>
          </w:p>
          <w:p w:rsidR="00000000" w:rsidRDefault="00C5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</w:tr>
    </w:tbl>
    <w:p w:rsidR="00000000" w:rsidRDefault="00C50A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</w:p>
    <w:p w:rsidR="00000000" w:rsidRDefault="00C50A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РЕГИОНАЛЬНАЯ СЛУЖБА ПО ТАРИФАМ</w:t>
      </w:r>
    </w:p>
    <w:p w:rsidR="00000000" w:rsidRDefault="00C50A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НИЖЕГОРОДСКОЙ ОБЛАСТИ</w:t>
      </w:r>
    </w:p>
    <w:p w:rsidR="00000000" w:rsidRDefault="00C50A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20"/>
          <w:szCs w:val="20"/>
        </w:rPr>
      </w:pPr>
    </w:p>
    <w:p w:rsidR="00000000" w:rsidRDefault="00C50A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РЕШЕНИЕ</w:t>
      </w:r>
    </w:p>
    <w:p w:rsidR="00000000" w:rsidRDefault="00C50A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от</w:t>
      </w:r>
      <w:r>
        <w:rPr>
          <w:rFonts w:ascii="Arial CYR" w:hAnsi="Arial CYR" w:cs="Arial CYR"/>
          <w:b/>
          <w:bCs/>
          <w:sz w:val="20"/>
          <w:szCs w:val="20"/>
        </w:rPr>
        <w:t xml:space="preserve"> 19 декабря 2014 г. N 60/76</w:t>
      </w:r>
    </w:p>
    <w:p w:rsidR="00000000" w:rsidRDefault="00C50A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20"/>
          <w:szCs w:val="20"/>
        </w:rPr>
      </w:pPr>
    </w:p>
    <w:p w:rsidR="00000000" w:rsidRDefault="00C50A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ОБ УСТАНОВЛЕНИИ ОТКРЫТОМУ АКЦИОНЕРНОМУ ОБЩЕСТВУ</w:t>
      </w:r>
    </w:p>
    <w:p w:rsidR="00000000" w:rsidRDefault="00C50A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"ТЕПЛОЭНЕРГО", Г. НИЖНИЙ НОВГОРОД, ТАРИФОВ НА ГОРЯЧУЮ</w:t>
      </w:r>
    </w:p>
    <w:p w:rsidR="00000000" w:rsidRDefault="00C50A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ВОДУ, ПОСТАВЛЯЕМУЮ ПОТРЕБИТЕЛЯМ Г. НИЖНЕГО НОВГОРОДА</w:t>
      </w:r>
    </w:p>
    <w:p w:rsidR="00000000" w:rsidRDefault="00C50A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С ИСПОЛЬЗОВАНИЕМ ОТКРЫТОЙ СИСТЕМЫ ГОРЯЧЕГО ВОДОСНАБЖЕНИЯ</w:t>
      </w:r>
    </w:p>
    <w:p w:rsidR="00000000" w:rsidRDefault="00C50A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</w:p>
    <w:p w:rsidR="00000000" w:rsidRDefault="00C50A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В соответствии</w:t>
      </w:r>
      <w:r>
        <w:rPr>
          <w:rFonts w:ascii="Arial CYR" w:hAnsi="Arial CYR" w:cs="Arial CYR"/>
          <w:sz w:val="20"/>
          <w:szCs w:val="20"/>
        </w:rPr>
        <w:t xml:space="preserve"> с Федеральным </w:t>
      </w:r>
      <w:hyperlink r:id="rId6" w:history="1">
        <w:r>
          <w:rPr>
            <w:rFonts w:ascii="Arial CYR" w:hAnsi="Arial CYR" w:cs="Arial CYR"/>
            <w:color w:val="0000FF"/>
            <w:sz w:val="20"/>
            <w:szCs w:val="20"/>
          </w:rPr>
          <w:t>законом</w:t>
        </w:r>
      </w:hyperlink>
      <w:r>
        <w:rPr>
          <w:rFonts w:ascii="Arial CYR" w:hAnsi="Arial CYR" w:cs="Arial CYR"/>
          <w:sz w:val="20"/>
          <w:szCs w:val="20"/>
        </w:rPr>
        <w:t xml:space="preserve"> от 27 июля 2010 года N 190-ФЗ "О теплоснабжении", </w:t>
      </w:r>
      <w:hyperlink r:id="rId7" w:history="1">
        <w:r>
          <w:rPr>
            <w:rFonts w:ascii="Arial CYR" w:hAnsi="Arial CYR" w:cs="Arial CYR"/>
            <w:color w:val="0000FF"/>
            <w:sz w:val="20"/>
            <w:szCs w:val="20"/>
          </w:rPr>
          <w:t>постановлением</w:t>
        </w:r>
      </w:hyperlink>
      <w:r>
        <w:rPr>
          <w:rFonts w:ascii="Arial CYR" w:hAnsi="Arial CYR" w:cs="Arial CYR"/>
          <w:sz w:val="20"/>
          <w:szCs w:val="20"/>
        </w:rPr>
        <w:t xml:space="preserve"> Правительства Российской Федерации от 22 октября 20</w:t>
      </w:r>
      <w:r>
        <w:rPr>
          <w:rFonts w:ascii="Arial CYR" w:hAnsi="Arial CYR" w:cs="Arial CYR"/>
          <w:sz w:val="20"/>
          <w:szCs w:val="20"/>
        </w:rPr>
        <w:t xml:space="preserve">12 года N 1075 "О ценообразовании в сфере теплоснабжения" и на основании рассмотрения расчетных и обосновывающих материалов, представленных открытым акционерным обществом "Теплоэнерго", г. Нижний Новгород, экспертного заключения рег. N в-705 от 12 декабря </w:t>
      </w:r>
      <w:r>
        <w:rPr>
          <w:rFonts w:ascii="Arial CYR" w:hAnsi="Arial CYR" w:cs="Arial CYR"/>
          <w:sz w:val="20"/>
          <w:szCs w:val="20"/>
        </w:rPr>
        <w:t>2014 года:</w:t>
      </w:r>
    </w:p>
    <w:p w:rsidR="00000000" w:rsidRDefault="00C50A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1. Установить открытому акционерному обществу "Теплоэнерго", г. Нижний Новгород, </w:t>
      </w:r>
      <w:hyperlink r:id="rId8" w:history="1">
        <w:r>
          <w:rPr>
            <w:rFonts w:ascii="Arial CYR" w:hAnsi="Arial CYR" w:cs="Arial CYR"/>
            <w:color w:val="0000FF"/>
            <w:sz w:val="20"/>
            <w:szCs w:val="20"/>
          </w:rPr>
          <w:t>тарифы</w:t>
        </w:r>
      </w:hyperlink>
      <w:r>
        <w:rPr>
          <w:rFonts w:ascii="Arial CYR" w:hAnsi="Arial CYR" w:cs="Arial CYR"/>
          <w:sz w:val="20"/>
          <w:szCs w:val="20"/>
        </w:rPr>
        <w:t xml:space="preserve"> на горячую воду, поставляемую потребителям г. Нижнего Новгорода с использованием открытой системы гор</w:t>
      </w:r>
      <w:r>
        <w:rPr>
          <w:rFonts w:ascii="Arial CYR" w:hAnsi="Arial CYR" w:cs="Arial CYR"/>
          <w:sz w:val="20"/>
          <w:szCs w:val="20"/>
        </w:rPr>
        <w:t>ячего водоснабжения, согласно Приложению.</w:t>
      </w:r>
    </w:p>
    <w:p w:rsidR="00000000" w:rsidRDefault="00C50A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2. Расходы, учтенные при формировании </w:t>
      </w:r>
      <w:hyperlink r:id="rId9" w:history="1">
        <w:r>
          <w:rPr>
            <w:rFonts w:ascii="Arial CYR" w:hAnsi="Arial CYR" w:cs="Arial CYR"/>
            <w:color w:val="0000FF"/>
            <w:sz w:val="20"/>
            <w:szCs w:val="20"/>
          </w:rPr>
          <w:t>тарифов</w:t>
        </w:r>
      </w:hyperlink>
      <w:r>
        <w:rPr>
          <w:rFonts w:ascii="Arial CYR" w:hAnsi="Arial CYR" w:cs="Arial CYR"/>
          <w:sz w:val="20"/>
          <w:szCs w:val="20"/>
        </w:rPr>
        <w:t>, установленных настоящим решением, рассчитаны с учетом системы налогообложения, действующей в организации на мом</w:t>
      </w:r>
      <w:r>
        <w:rPr>
          <w:rFonts w:ascii="Arial CYR" w:hAnsi="Arial CYR" w:cs="Arial CYR"/>
          <w:sz w:val="20"/>
          <w:szCs w:val="20"/>
        </w:rPr>
        <w:t>ент вынесения решения.</w:t>
      </w:r>
    </w:p>
    <w:p w:rsidR="00000000" w:rsidRDefault="00C50A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3. Тарифы, установленные </w:t>
      </w:r>
      <w:hyperlink r:id="rId10" w:history="1">
        <w:r>
          <w:rPr>
            <w:rFonts w:ascii="Arial CYR" w:hAnsi="Arial CYR" w:cs="Arial CYR"/>
            <w:color w:val="0000FF"/>
            <w:sz w:val="20"/>
            <w:szCs w:val="20"/>
          </w:rPr>
          <w:t>пунктом 1</w:t>
        </w:r>
      </w:hyperlink>
      <w:r>
        <w:rPr>
          <w:rFonts w:ascii="Arial CYR" w:hAnsi="Arial CYR" w:cs="Arial CYR"/>
          <w:sz w:val="20"/>
          <w:szCs w:val="20"/>
        </w:rPr>
        <w:t xml:space="preserve"> настоящего решения, действуют с 1 января 2015 года по 31 декабря 2017 года включительно.</w:t>
      </w:r>
    </w:p>
    <w:p w:rsidR="00000000" w:rsidRDefault="00C50A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</w:p>
    <w:p w:rsidR="00000000" w:rsidRDefault="00C50A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И.о. руководителя службы</w:t>
      </w:r>
    </w:p>
    <w:p w:rsidR="00000000" w:rsidRDefault="00C50A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А.В.СЕМЕННИКОВ</w:t>
      </w:r>
    </w:p>
    <w:p w:rsidR="00000000" w:rsidRDefault="00C50A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</w:p>
    <w:p w:rsidR="00000000" w:rsidRDefault="00C50A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</w:p>
    <w:p w:rsidR="00000000" w:rsidRDefault="00C50A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</w:p>
    <w:p w:rsidR="00000000" w:rsidRDefault="00C50A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</w:p>
    <w:p w:rsidR="00000000" w:rsidRDefault="00C50A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</w:p>
    <w:p w:rsidR="00000000" w:rsidRDefault="00C50A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Приложе</w:t>
      </w:r>
      <w:r>
        <w:rPr>
          <w:rFonts w:ascii="Arial CYR" w:hAnsi="Arial CYR" w:cs="Arial CYR"/>
          <w:sz w:val="20"/>
          <w:szCs w:val="20"/>
        </w:rPr>
        <w:t>ние</w:t>
      </w:r>
    </w:p>
    <w:p w:rsidR="00000000" w:rsidRDefault="00C50A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к решению</w:t>
      </w:r>
    </w:p>
    <w:p w:rsidR="00000000" w:rsidRDefault="00C50A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региональной службы по тарифам</w:t>
      </w:r>
    </w:p>
    <w:p w:rsidR="00000000" w:rsidRDefault="00C50A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Нижегородской области</w:t>
      </w:r>
    </w:p>
    <w:p w:rsidR="00000000" w:rsidRDefault="00C50A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от 19 декабря 2014 г. N 60/76</w:t>
      </w:r>
    </w:p>
    <w:p w:rsidR="00000000" w:rsidRDefault="00C50A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</w:p>
    <w:p w:rsidR="00000000" w:rsidRDefault="00C50A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ТАРИФЫ</w:t>
      </w:r>
    </w:p>
    <w:p w:rsidR="00000000" w:rsidRDefault="00C50A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НА ГОРЯЧУЮ ВОДУ, ПОСТАВЛЯЕМУЮ ОТКРЫТЫМ АКЦИОНЕРНЫМ</w:t>
      </w:r>
    </w:p>
    <w:p w:rsidR="00000000" w:rsidRDefault="00C50A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ОБЩЕСТВОМ "ТЕПЛОЭНЕРГО", Г. НИЖНИЙ НОВГОРОД, ПОТРЕБИТЕЛЯМ</w:t>
      </w:r>
    </w:p>
    <w:p w:rsidR="00000000" w:rsidRDefault="00C50A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Г. НИЖНЕГО НОВГОРОДА С ИСПОЛЬЗОВАНИЕМ ОТКР</w:t>
      </w:r>
      <w:r>
        <w:rPr>
          <w:rFonts w:ascii="Arial CYR" w:hAnsi="Arial CYR" w:cs="Arial CYR"/>
          <w:sz w:val="20"/>
          <w:szCs w:val="20"/>
        </w:rPr>
        <w:t>ЫТОЙ СИСТЕМЫ</w:t>
      </w:r>
    </w:p>
    <w:p w:rsidR="00000000" w:rsidRDefault="00C50A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ГОРЯЧЕГО ВОДОСНАБЖЕНИЯ</w:t>
      </w:r>
    </w:p>
    <w:p w:rsidR="00000000" w:rsidRDefault="00C50A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567"/>
        <w:gridCol w:w="2778"/>
        <w:gridCol w:w="1757"/>
        <w:gridCol w:w="2324"/>
        <w:gridCol w:w="2154"/>
        <w:gridCol w:w="1474"/>
        <w:gridCol w:w="1587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lastRenderedPageBreak/>
              <w:t>N п/п</w:t>
            </w:r>
          </w:p>
        </w:tc>
        <w:tc>
          <w:tcPr>
            <w:tcW w:w="2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Периоды регулирования</w:t>
            </w:r>
          </w:p>
        </w:tc>
        <w:tc>
          <w:tcPr>
            <w:tcW w:w="4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Тариф на горячую воду </w:t>
            </w:r>
            <w:hyperlink r:id="rId11" w:history="1">
              <w:r>
                <w:rPr>
                  <w:rFonts w:ascii="Arial CYR" w:hAnsi="Arial CYR" w:cs="Arial CYR"/>
                  <w:color w:val="0000FF"/>
                  <w:sz w:val="20"/>
                  <w:szCs w:val="20"/>
                </w:rPr>
                <w:t>&lt;*&gt;</w:t>
              </w:r>
            </w:hyperlink>
            <w:r>
              <w:rPr>
                <w:rFonts w:ascii="Arial CYR" w:hAnsi="Arial CYR" w:cs="Arial CYR"/>
                <w:sz w:val="20"/>
                <w:szCs w:val="20"/>
              </w:rPr>
              <w:t>, руб./куб. м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Компонент на теплоноситель, руб./куб. м</w:t>
            </w:r>
          </w:p>
        </w:tc>
        <w:tc>
          <w:tcPr>
            <w:tcW w:w="3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Компонент на тепловую энергию (двухставочный)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Ставк</w:t>
            </w:r>
            <w:r>
              <w:rPr>
                <w:rFonts w:ascii="Arial CYR" w:hAnsi="Arial CYR" w:cs="Arial CYR"/>
                <w:sz w:val="20"/>
                <w:szCs w:val="20"/>
              </w:rPr>
              <w:t>а за тепловую энергию, руб./Гкал</w:t>
            </w: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1.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С 1 января по 30 июня 2015 года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40,69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764,16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205,24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2.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С 1 июля по 31 декабря 2015 года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45,16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819,41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233,68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3.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С 1 января по 30 июня 2016 года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45,16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819,41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233,68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4.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С 1 июля по 31 декабря 2016 года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47,88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864,45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255,26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5.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С 1 января по 30 июня 2017 года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47,88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864,45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255,26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6.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С 1 июля по 31 декабря 2017 года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50,32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895,59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266,54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0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Население (с учетом НДС)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7.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С 1 января по 30 июня 2015 года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70,63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344,61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48,01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901,71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242,18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8.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С 1 и</w:t>
            </w:r>
            <w:r>
              <w:rPr>
                <w:rFonts w:ascii="Arial CYR" w:hAnsi="Arial CYR" w:cs="Arial CYR"/>
                <w:sz w:val="20"/>
                <w:szCs w:val="20"/>
              </w:rPr>
              <w:t>юля по 31 декабря 2015 года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77,31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394,36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53,29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966,90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275,74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9.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С 1 января по 30 июня 2016 года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77,31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394,36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53,29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966,90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275,74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10.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С 1 июля по 31 декабря 2016 года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81,31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437,80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56,50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1020,05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301,21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11.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С 1 января по 30 июня</w:t>
            </w:r>
            <w:r>
              <w:rPr>
                <w:rFonts w:ascii="Arial CYR" w:hAnsi="Arial CYR" w:cs="Arial CYR"/>
                <w:sz w:val="20"/>
                <w:szCs w:val="20"/>
              </w:rPr>
              <w:t xml:space="preserve"> 2017 года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81,31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437,80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56,50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1020,05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301,21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12.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С 1 июля по 31 декабря 2017 года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84,23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463,49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59,38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1056,80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314,52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</w:tr>
    </w:tbl>
    <w:p w:rsidR="00000000" w:rsidRDefault="00C50A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</w:p>
    <w:p w:rsidR="00000000" w:rsidRDefault="00C50A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--------------------------------</w:t>
      </w:r>
    </w:p>
    <w:p w:rsidR="00000000" w:rsidRDefault="00C50A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&lt;*&gt; - в соответствии с </w:t>
      </w:r>
      <w:hyperlink r:id="rId12" w:history="1">
        <w:r>
          <w:rPr>
            <w:rFonts w:ascii="Arial CYR" w:hAnsi="Arial CYR" w:cs="Arial CYR"/>
            <w:color w:val="0000FF"/>
            <w:sz w:val="20"/>
            <w:szCs w:val="20"/>
          </w:rPr>
          <w:t>постановлением</w:t>
        </w:r>
      </w:hyperlink>
      <w:r>
        <w:rPr>
          <w:rFonts w:ascii="Arial CYR" w:hAnsi="Arial CYR" w:cs="Arial CYR"/>
          <w:sz w:val="20"/>
          <w:szCs w:val="20"/>
        </w:rPr>
        <w:t xml:space="preserve"> Правительства Российской Федерации от 6 мая 2011 года N 354 "О предоставлении коммунальных услуг собственникам и пользователям помещений в многоквартирных домах и жилых домов".</w:t>
      </w:r>
    </w:p>
    <w:p w:rsidR="00000000" w:rsidRDefault="00C50A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</w:p>
    <w:p w:rsidR="00000000" w:rsidRDefault="00C50A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Примечание: тариф на теплоноситель установлен </w:t>
      </w:r>
      <w:hyperlink r:id="rId13" w:history="1">
        <w:r>
          <w:rPr>
            <w:rFonts w:ascii="Arial CYR" w:hAnsi="Arial CYR" w:cs="Arial CYR"/>
            <w:color w:val="0000FF"/>
            <w:sz w:val="20"/>
            <w:szCs w:val="20"/>
          </w:rPr>
          <w:t>решением</w:t>
        </w:r>
      </w:hyperlink>
      <w:r>
        <w:rPr>
          <w:rFonts w:ascii="Arial CYR" w:hAnsi="Arial CYR" w:cs="Arial CYR"/>
          <w:sz w:val="20"/>
          <w:szCs w:val="20"/>
        </w:rPr>
        <w:t xml:space="preserve"> региональной службы по тарифам Нижегородской области от 19 декабря 2014 года N 60/70 "Об установлении открытому акционерному обществу "Волжская территориальная генерирующая компания", г. Самара, тариф</w:t>
      </w:r>
      <w:r>
        <w:rPr>
          <w:rFonts w:ascii="Arial CYR" w:hAnsi="Arial CYR" w:cs="Arial CYR"/>
          <w:sz w:val="20"/>
          <w:szCs w:val="20"/>
        </w:rPr>
        <w:t>ов на теплоноситель".</w:t>
      </w:r>
    </w:p>
    <w:p w:rsidR="00000000" w:rsidRDefault="00C50A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</w:p>
    <w:p w:rsidR="00000000" w:rsidRDefault="00C50A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</w:p>
    <w:p w:rsidR="00000000" w:rsidRDefault="00C50AE0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Arial CYR" w:hAnsi="Arial CYR" w:cs="Arial CYR"/>
          <w:sz w:val="2"/>
          <w:szCs w:val="2"/>
        </w:rPr>
      </w:pPr>
    </w:p>
    <w:sectPr w:rsidR="00000000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C50AE0"/>
    <w:rsid w:val="00C50A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l%20Par30%20%20o%20" TargetMode="External"/><Relationship Id="rId13" Type="http://schemas.openxmlformats.org/officeDocument/2006/relationships/hyperlink" Target="consultantplus://offline/ref=BE7096EDE5AA563F60B2808451E70003BDFFCBA6E942A9E4165879420C855E9CV5hBM%20o%2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82D5E4A2C87DB72FBFC46D5058F4B7A589D28E9860019EFFF27F31B6AU8h7M%20o%20" TargetMode="External"/><Relationship Id="rId12" Type="http://schemas.openxmlformats.org/officeDocument/2006/relationships/hyperlink" Target="consultantplus://offline/ref=BE7096EDE5AA563F60B29E89478B5F06BBF293AEE74FA3BA4F07221F5BV8hCM%20o%2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82D5E4A2C87DB72FBFC46D5058F4B7A589D29ED860219EFFF27F31B6A87D540695B77F9FF4A2625U7h5M%20o%20" TargetMode="External"/><Relationship Id="rId11" Type="http://schemas.openxmlformats.org/officeDocument/2006/relationships/hyperlink" Target="l%20Par169%20%20o%20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theme" Target="theme/theme1.xml"/><Relationship Id="rId10" Type="http://schemas.openxmlformats.org/officeDocument/2006/relationships/hyperlink" Target="l%20Par13%20%20o%20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l%20Par30%20%20o%2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835</Words>
  <Characters>4761</Characters>
  <Application>Microsoft Office Word</Application>
  <DocSecurity>0</DocSecurity>
  <Lines>39</Lines>
  <Paragraphs>11</Paragraphs>
  <ScaleCrop>false</ScaleCrop>
  <Company/>
  <LinksUpToDate>false</LinksUpToDate>
  <CharactersWithSpaces>5585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ГусеваСВ</dc:creator>
  <cp:lastModifiedBy>ГусеваСВ</cp:lastModifiedBy>
  <cp:revision>2</cp:revision>
  <dcterms:created xsi:type="dcterms:W3CDTF">2015-02-09T13:01:00Z</dcterms:created>
  <dcterms:modified xsi:type="dcterms:W3CDTF">2015-02-09T13:01:00Z</dcterms:modified>
</cp:coreProperties>
</file>